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33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0295E" w:rsidRPr="00677D72" w:rsidTr="00D57E6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95E" w:rsidRPr="00677D72" w:rsidRDefault="0070295E" w:rsidP="00D57E69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D57E69" w:rsidRPr="00677D72" w:rsidTr="003D7A3A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C92" w:rsidRPr="00673D65" w:rsidRDefault="007B2C92" w:rsidP="007B2C92">
            <w:pPr>
              <w:pStyle w:val="Hlavika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673D65">
              <w:rPr>
                <w:b/>
              </w:rPr>
              <w:t>úpn</w:t>
            </w:r>
            <w:r>
              <w:rPr>
                <w:b/>
              </w:rPr>
              <w:t>a</w:t>
            </w:r>
            <w:r w:rsidRPr="00673D65">
              <w:rPr>
                <w:b/>
              </w:rPr>
              <w:t xml:space="preserve"> zmluv</w:t>
            </w:r>
            <w:r>
              <w:rPr>
                <w:b/>
              </w:rPr>
              <w:t>a - návrh</w:t>
            </w:r>
          </w:p>
          <w:p w:rsidR="007B2C92" w:rsidRPr="00673D65" w:rsidRDefault="007B2C92" w:rsidP="007B2C92">
            <w:pPr>
              <w:jc w:val="both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Predávajúci :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Obec Nesvady,</w:t>
            </w:r>
            <w:r w:rsidRPr="00673D65">
              <w:rPr>
                <w:sz w:val="22"/>
                <w:szCs w:val="22"/>
              </w:rPr>
              <w:t xml:space="preserve"> Obchodná ulica č. 233/23, Nesvady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Štatutárny zástupca:   JUDr. Jozef </w:t>
            </w:r>
            <w:proofErr w:type="spellStart"/>
            <w:r w:rsidRPr="00673D65">
              <w:rPr>
                <w:sz w:val="22"/>
                <w:szCs w:val="22"/>
              </w:rPr>
              <w:t>Haris</w:t>
            </w:r>
            <w:proofErr w:type="spellEnd"/>
            <w:r w:rsidRPr="00673D65">
              <w:rPr>
                <w:sz w:val="22"/>
                <w:szCs w:val="22"/>
              </w:rPr>
              <w:t xml:space="preserve"> – starosta obce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IČO :                           00 306 606 </w:t>
            </w:r>
          </w:p>
          <w:p w:rsidR="007B2C92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DIČ:                            2021029340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Bankové spojenie :     Prima banka Slovensko, a. s., pobočka Komárno,                </w:t>
            </w:r>
          </w:p>
          <w:p w:rsidR="007B2C92" w:rsidRPr="00673D65" w:rsidRDefault="007B2C92" w:rsidP="007B2C92">
            <w:pPr>
              <w:pStyle w:val="Import5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73D65">
              <w:rPr>
                <w:rFonts w:ascii="Times New Roman" w:hAnsi="Times New Roman"/>
                <w:sz w:val="22"/>
                <w:szCs w:val="22"/>
              </w:rPr>
              <w:t>IBAN:                         SK23 5600 0000 0038 0691 9001</w:t>
            </w:r>
          </w:p>
          <w:p w:rsidR="007B2C92" w:rsidRPr="00673D65" w:rsidRDefault="007B2C92" w:rsidP="007B2C92">
            <w:pPr>
              <w:pStyle w:val="Import5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73D65">
              <w:rPr>
                <w:rFonts w:ascii="Times New Roman" w:hAnsi="Times New Roman"/>
                <w:sz w:val="22"/>
                <w:szCs w:val="22"/>
              </w:rPr>
              <w:t>BIC:                            KOMASK2X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( ďalej len „ predávajúci“)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jc w:val="both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Kupujúci :</w:t>
            </w:r>
            <w:r w:rsidRPr="00673D65">
              <w:rPr>
                <w:sz w:val="22"/>
                <w:szCs w:val="22"/>
              </w:rPr>
              <w:t xml:space="preserve">                                   </w:t>
            </w:r>
            <w:r w:rsidRPr="00673D65">
              <w:rPr>
                <w:b/>
                <w:sz w:val="22"/>
                <w:szCs w:val="22"/>
              </w:rPr>
              <w:t xml:space="preserve">Kupujúci :       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73D65">
              <w:rPr>
                <w:b/>
                <w:sz w:val="22"/>
                <w:szCs w:val="22"/>
              </w:rPr>
              <w:t xml:space="preserve">     Kupujúci: </w:t>
            </w:r>
          </w:p>
          <w:p w:rsidR="007B2C92" w:rsidRPr="00673D65" w:rsidRDefault="007B2C92" w:rsidP="007B2C92">
            <w:pPr>
              <w:jc w:val="both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 xml:space="preserve">(ak je fyzická osoba) </w:t>
            </w:r>
            <w:r>
              <w:rPr>
                <w:b/>
                <w:sz w:val="22"/>
                <w:szCs w:val="22"/>
              </w:rPr>
              <w:t>*</w:t>
            </w:r>
            <w:r w:rsidRPr="00673D65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3D65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673D6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73D65">
              <w:rPr>
                <w:b/>
                <w:sz w:val="22"/>
                <w:szCs w:val="22"/>
              </w:rPr>
              <w:t xml:space="preserve">(ak je právnická osoba) </w:t>
            </w:r>
            <w:r>
              <w:rPr>
                <w:b/>
                <w:sz w:val="22"/>
                <w:szCs w:val="22"/>
              </w:rPr>
              <w:t>*</w:t>
            </w:r>
            <w:r w:rsidRPr="00673D65"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3D65">
              <w:rPr>
                <w:b/>
                <w:sz w:val="22"/>
                <w:szCs w:val="22"/>
              </w:rPr>
              <w:t>(ak je fyzická osoba - živnostník)</w:t>
            </w:r>
            <w:r>
              <w:rPr>
                <w:b/>
                <w:sz w:val="22"/>
                <w:szCs w:val="22"/>
              </w:rPr>
              <w:t>*</w:t>
            </w:r>
            <w:r w:rsidRPr="00673D65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Meno :                                            Obchodné meno :                         Obchodné meno: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Priezvisko :                                     Sídlo :                                          Miesto podnikania:</w:t>
            </w:r>
          </w:p>
          <w:p w:rsidR="007B2C92" w:rsidRDefault="007B2C92" w:rsidP="007B2C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Titul:</w:t>
            </w:r>
            <w:r w:rsidRPr="00673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673D65">
              <w:rPr>
                <w:sz w:val="22"/>
                <w:szCs w:val="22"/>
              </w:rPr>
              <w:t>Štatutárny zástupca :                    IČO: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Rodné meno:                                  IČO :                                             Zápis do príslušného registra: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Narodený :                                     Zápis do OR: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Rodné číslo :                    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Trvale bytom: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Štátna príslušnosť :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Stav :                            </w:t>
            </w:r>
          </w:p>
          <w:p w:rsidR="007B2C92" w:rsidRDefault="007B2C92" w:rsidP="007B2C92">
            <w:pPr>
              <w:jc w:val="both"/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a manželka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Meno :                          </w:t>
            </w:r>
          </w:p>
          <w:p w:rsidR="007B2C92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Priezvisko :    </w:t>
            </w:r>
            <w:bookmarkStart w:id="0" w:name="_GoBack"/>
            <w:bookmarkEnd w:id="0"/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Titul:</w:t>
            </w:r>
            <w:r w:rsidRPr="00673D65">
              <w:rPr>
                <w:sz w:val="22"/>
                <w:szCs w:val="22"/>
              </w:rPr>
              <w:t xml:space="preserve">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Rodné meno: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Narodená :     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Rodné číslo :    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Trvale bytom : 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Štátna príslušnosť :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Stav :                          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( ďalej len „kupujúci“)</w:t>
            </w:r>
          </w:p>
          <w:p w:rsidR="007B2C92" w:rsidRDefault="007B2C92" w:rsidP="007B2C92">
            <w:pPr>
              <w:ind w:hanging="70"/>
              <w:rPr>
                <w:sz w:val="22"/>
                <w:szCs w:val="22"/>
              </w:rPr>
            </w:pPr>
          </w:p>
          <w:p w:rsidR="007B2C92" w:rsidRDefault="007B2C92" w:rsidP="007B2C92">
            <w:pPr>
              <w:ind w:hanging="70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*/Poznámka: Text upravte podľa skutočnosti</w:t>
            </w:r>
          </w:p>
          <w:p w:rsidR="007B2C92" w:rsidRPr="00673D65" w:rsidRDefault="007B2C92" w:rsidP="007B2C92">
            <w:pPr>
              <w:ind w:hanging="70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</w:t>
            </w:r>
          </w:p>
          <w:p w:rsidR="007B2C92" w:rsidRPr="00C20F59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uzatvárajú v zmysle § 588 a </w:t>
            </w:r>
            <w:proofErr w:type="spellStart"/>
            <w:r w:rsidRPr="00673D65">
              <w:rPr>
                <w:sz w:val="22"/>
                <w:szCs w:val="22"/>
              </w:rPr>
              <w:t>nasl</w:t>
            </w:r>
            <w:proofErr w:type="spellEnd"/>
            <w:r w:rsidRPr="00673D65">
              <w:rPr>
                <w:sz w:val="22"/>
                <w:szCs w:val="22"/>
              </w:rPr>
              <w:t xml:space="preserve">. Zákona č. 40/1964 Zb. Občianskeho zákonníka v znení neskorších predpisov a Uznesenia Obecného zastupiteľstva obce Nesvady (schválené podmienky obchodnej verejnej súťaže) č. </w:t>
            </w:r>
            <w:r>
              <w:rPr>
                <w:sz w:val="22"/>
                <w:szCs w:val="22"/>
              </w:rPr>
              <w:t>27</w:t>
            </w:r>
            <w:r w:rsidRPr="00C20F59">
              <w:rPr>
                <w:sz w:val="22"/>
                <w:szCs w:val="22"/>
              </w:rPr>
              <w:t>/2016-</w:t>
            </w:r>
            <w:r>
              <w:rPr>
                <w:sz w:val="22"/>
                <w:szCs w:val="22"/>
              </w:rPr>
              <w:t>VI</w:t>
            </w:r>
            <w:r w:rsidRPr="00C20F59">
              <w:rPr>
                <w:sz w:val="22"/>
                <w:szCs w:val="22"/>
              </w:rPr>
              <w:t xml:space="preserve">. zo dňa </w:t>
            </w:r>
            <w:r>
              <w:rPr>
                <w:sz w:val="22"/>
                <w:szCs w:val="22"/>
              </w:rPr>
              <w:t>15</w:t>
            </w:r>
            <w:r w:rsidRPr="00C20F5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20F59">
              <w:rPr>
                <w:sz w:val="22"/>
                <w:szCs w:val="22"/>
              </w:rPr>
              <w:t>.2016.</w:t>
            </w:r>
          </w:p>
          <w:p w:rsidR="007B2C92" w:rsidRPr="007D5F33" w:rsidRDefault="007B2C92" w:rsidP="007B2C9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b/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                                                          </w:t>
            </w:r>
            <w:r w:rsidRPr="00673D65">
              <w:rPr>
                <w:b/>
                <w:sz w:val="22"/>
                <w:szCs w:val="22"/>
              </w:rPr>
              <w:t>túto kúpnu zmluvu:</w:t>
            </w:r>
          </w:p>
          <w:p w:rsidR="007B2C92" w:rsidRPr="00673D65" w:rsidRDefault="007B2C92" w:rsidP="007B2C92">
            <w:pPr>
              <w:jc w:val="both"/>
              <w:rPr>
                <w:b/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                                                        </w:t>
            </w:r>
            <w:r w:rsidRPr="00673D65">
              <w:rPr>
                <w:b/>
                <w:sz w:val="22"/>
                <w:szCs w:val="22"/>
              </w:rPr>
              <w:t>čl. I. Predmet zmluvy</w:t>
            </w:r>
          </w:p>
          <w:p w:rsidR="007B2C92" w:rsidRPr="00D13EDF" w:rsidRDefault="007B2C92" w:rsidP="007B2C92">
            <w:pPr>
              <w:pStyle w:val="Odsekzoznamu"/>
              <w:numPr>
                <w:ilvl w:val="0"/>
                <w:numId w:val="14"/>
              </w:numPr>
              <w:ind w:left="356" w:hanging="296"/>
              <w:jc w:val="both"/>
              <w:rPr>
                <w:sz w:val="22"/>
                <w:szCs w:val="22"/>
              </w:rPr>
            </w:pPr>
            <w:r w:rsidRPr="00942AAB">
              <w:rPr>
                <w:sz w:val="22"/>
                <w:szCs w:val="22"/>
              </w:rPr>
              <w:t xml:space="preserve">Obec Nesvady je </w:t>
            </w:r>
            <w:r>
              <w:rPr>
                <w:sz w:val="22"/>
                <w:szCs w:val="22"/>
              </w:rPr>
              <w:t xml:space="preserve">výlučným </w:t>
            </w:r>
            <w:r w:rsidRPr="00942AAB">
              <w:rPr>
                <w:sz w:val="22"/>
                <w:szCs w:val="22"/>
              </w:rPr>
              <w:t xml:space="preserve">vlastníkom  nehnuteľností – pozemkov na rekreačné účely  zapísaných na   </w:t>
            </w:r>
            <w:r w:rsidRPr="00D13EDF">
              <w:rPr>
                <w:sz w:val="22"/>
                <w:szCs w:val="22"/>
              </w:rPr>
              <w:t xml:space="preserve">Okresnom  úrade   Komárno, katastrálnom odbore, v katastri nehnuteľností pre katastrálne územie Nesvady, obec Nesvady, na liste vlastníctva č. 2462, v časti “A” – majetková podstata, </w:t>
            </w:r>
            <w:r>
              <w:rPr>
                <w:sz w:val="22"/>
                <w:szCs w:val="22"/>
              </w:rPr>
              <w:t xml:space="preserve">ako </w:t>
            </w:r>
            <w:r w:rsidRPr="00D13EDF">
              <w:rPr>
                <w:sz w:val="22"/>
                <w:szCs w:val="22"/>
              </w:rPr>
              <w:t>parcely registra „C“ evidované na katastrálnej mape ako parcely č.: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73D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6867/85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6867/86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6867/87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6867/88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73D65">
              <w:rPr>
                <w:sz w:val="22"/>
                <w:szCs w:val="22"/>
              </w:rPr>
              <w:t xml:space="preserve"> Pozemk</w:t>
            </w:r>
            <w:r>
              <w:rPr>
                <w:sz w:val="22"/>
                <w:szCs w:val="22"/>
              </w:rPr>
              <w:t>y sú</w:t>
            </w:r>
            <w:r w:rsidRPr="00673D65">
              <w:rPr>
                <w:sz w:val="22"/>
                <w:szCs w:val="22"/>
              </w:rPr>
              <w:t xml:space="preserve"> určen</w:t>
            </w:r>
            <w:r>
              <w:rPr>
                <w:sz w:val="22"/>
                <w:szCs w:val="22"/>
              </w:rPr>
              <w:t>é</w:t>
            </w:r>
            <w:r w:rsidRPr="00673D65">
              <w:rPr>
                <w:sz w:val="22"/>
                <w:szCs w:val="22"/>
              </w:rPr>
              <w:t xml:space="preserve"> územným plánom obce </w:t>
            </w:r>
            <w:r>
              <w:rPr>
                <w:sz w:val="22"/>
                <w:szCs w:val="22"/>
              </w:rPr>
              <w:t xml:space="preserve">Nesvady </w:t>
            </w:r>
            <w:r w:rsidRPr="00673D65">
              <w:rPr>
                <w:sz w:val="22"/>
                <w:szCs w:val="22"/>
              </w:rPr>
              <w:t>na výstavbu rekreačn</w:t>
            </w:r>
            <w:r>
              <w:rPr>
                <w:sz w:val="22"/>
                <w:szCs w:val="22"/>
              </w:rPr>
              <w:t>ých</w:t>
            </w:r>
            <w:r w:rsidRPr="00673D65">
              <w:rPr>
                <w:sz w:val="22"/>
                <w:szCs w:val="22"/>
              </w:rPr>
              <w:t xml:space="preserve"> dom</w:t>
            </w:r>
            <w:r>
              <w:rPr>
                <w:sz w:val="22"/>
                <w:szCs w:val="22"/>
              </w:rPr>
              <w:t>ov</w:t>
            </w:r>
            <w:r w:rsidRPr="00673D65">
              <w:rPr>
                <w:sz w:val="22"/>
                <w:szCs w:val="22"/>
              </w:rPr>
              <w:t>.</w:t>
            </w:r>
          </w:p>
          <w:p w:rsidR="007B2C92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lastRenderedPageBreak/>
              <w:t xml:space="preserve">2. Predmetom predaja podľa tejto zmluvy </w:t>
            </w:r>
            <w:r>
              <w:rPr>
                <w:sz w:val="22"/>
                <w:szCs w:val="22"/>
              </w:rPr>
              <w:t>sú</w:t>
            </w:r>
            <w:r w:rsidRPr="00673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nasledovné </w:t>
            </w:r>
            <w:r w:rsidRPr="00673D65">
              <w:rPr>
                <w:sz w:val="22"/>
                <w:szCs w:val="22"/>
              </w:rPr>
              <w:t>nehnuteľnos</w:t>
            </w:r>
            <w:r>
              <w:rPr>
                <w:sz w:val="22"/>
                <w:szCs w:val="22"/>
              </w:rPr>
              <w:t>ti</w:t>
            </w:r>
            <w:r w:rsidRPr="00673D65">
              <w:rPr>
                <w:sz w:val="22"/>
                <w:szCs w:val="22"/>
              </w:rPr>
              <w:t xml:space="preserve"> – pozemk</w:t>
            </w:r>
            <w:r>
              <w:rPr>
                <w:sz w:val="22"/>
                <w:szCs w:val="22"/>
              </w:rPr>
              <w:t>y</w:t>
            </w:r>
            <w:r w:rsidRPr="00673D65">
              <w:rPr>
                <w:sz w:val="22"/>
                <w:szCs w:val="22"/>
              </w:rPr>
              <w:t xml:space="preserve"> na rekreačné účely označen</w:t>
            </w:r>
            <w:r>
              <w:rPr>
                <w:sz w:val="22"/>
                <w:szCs w:val="22"/>
              </w:rPr>
              <w:t>é</w:t>
            </w:r>
            <w:r w:rsidRPr="00673D65">
              <w:rPr>
                <w:sz w:val="22"/>
                <w:szCs w:val="22"/>
              </w:rPr>
              <w:t xml:space="preserve"> ako parcel</w:t>
            </w:r>
            <w:r>
              <w:rPr>
                <w:sz w:val="22"/>
                <w:szCs w:val="22"/>
              </w:rPr>
              <w:t>y</w:t>
            </w:r>
            <w:r w:rsidRPr="00673D65">
              <w:rPr>
                <w:sz w:val="22"/>
                <w:szCs w:val="22"/>
              </w:rPr>
              <w:t xml:space="preserve"> č.</w:t>
            </w:r>
            <w:r>
              <w:rPr>
                <w:sz w:val="22"/>
                <w:szCs w:val="22"/>
              </w:rPr>
              <w:t>: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6867/85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6867/86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6867/87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6867/88 </w:t>
            </w:r>
            <w:r>
              <w:rPr>
                <w:color w:val="000000"/>
                <w:sz w:val="22"/>
                <w:szCs w:val="22"/>
              </w:rPr>
              <w:t>záhrada</w:t>
            </w:r>
            <w:r>
              <w:rPr>
                <w:sz w:val="22"/>
                <w:szCs w:val="22"/>
              </w:rPr>
              <w:t xml:space="preserve"> o výmere 400 m</w:t>
            </w:r>
            <w:r w:rsidRPr="0070295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jc w:val="both"/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jc w:val="center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čl. II. Technický stav nehnuteľnost</w:t>
            </w:r>
            <w:r>
              <w:rPr>
                <w:b/>
                <w:sz w:val="22"/>
                <w:szCs w:val="22"/>
              </w:rPr>
              <w:t>í</w:t>
            </w:r>
          </w:p>
          <w:p w:rsidR="007B2C92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Kupujúci vyhlasuje, že pred uzavretím tejto zmluvy sa oboznámil so stavom nehnuteľnost</w:t>
            </w:r>
            <w:r>
              <w:rPr>
                <w:sz w:val="22"/>
                <w:szCs w:val="22"/>
              </w:rPr>
              <w:t>í</w:t>
            </w:r>
            <w:r w:rsidRPr="00673D65">
              <w:rPr>
                <w:sz w:val="22"/>
                <w:szCs w:val="22"/>
              </w:rPr>
              <w:t>,  uveden</w:t>
            </w:r>
            <w:r>
              <w:rPr>
                <w:sz w:val="22"/>
                <w:szCs w:val="22"/>
              </w:rPr>
              <w:t>ých</w:t>
            </w:r>
            <w:r w:rsidRPr="00673D65">
              <w:rPr>
                <w:sz w:val="22"/>
                <w:szCs w:val="22"/>
              </w:rPr>
              <w:t xml:space="preserve"> v čl. I. ods. 2. tejto zmluvy, </w:t>
            </w:r>
            <w:r>
              <w:rPr>
                <w:sz w:val="22"/>
                <w:szCs w:val="22"/>
              </w:rPr>
              <w:t>ich</w:t>
            </w:r>
            <w:r w:rsidRPr="00673D65">
              <w:rPr>
                <w:sz w:val="22"/>
                <w:szCs w:val="22"/>
              </w:rPr>
              <w:t xml:space="preserve">  stav je mu známy a  v takomto stave t</w:t>
            </w:r>
            <w:r>
              <w:rPr>
                <w:sz w:val="22"/>
                <w:szCs w:val="22"/>
              </w:rPr>
              <w:t>ieto</w:t>
            </w:r>
            <w:r w:rsidRPr="00673D65">
              <w:rPr>
                <w:sz w:val="22"/>
                <w:szCs w:val="22"/>
              </w:rPr>
              <w:t xml:space="preserve"> v celosti a bez tiarch kupuje do svojho vlastníctva. </w:t>
            </w:r>
          </w:p>
          <w:p w:rsidR="007B2C92" w:rsidRPr="00673D65" w:rsidRDefault="007B2C92" w:rsidP="007B2C92">
            <w:pPr>
              <w:jc w:val="center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čl. III. Cena nehnuteľnost</w:t>
            </w:r>
            <w:r>
              <w:rPr>
                <w:b/>
                <w:sz w:val="22"/>
                <w:szCs w:val="22"/>
              </w:rPr>
              <w:t>í</w:t>
            </w:r>
          </w:p>
          <w:p w:rsidR="007B2C92" w:rsidRPr="00673D65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1. Predávajúci predáva kupujúcemu nehnuteľnos</w:t>
            </w:r>
            <w:r>
              <w:rPr>
                <w:sz w:val="22"/>
                <w:szCs w:val="22"/>
              </w:rPr>
              <w:t>ti</w:t>
            </w:r>
            <w:r w:rsidRPr="00673D65">
              <w:rPr>
                <w:sz w:val="22"/>
                <w:szCs w:val="22"/>
              </w:rPr>
              <w:t xml:space="preserve"> uveden</w:t>
            </w:r>
            <w:r>
              <w:rPr>
                <w:sz w:val="22"/>
                <w:szCs w:val="22"/>
              </w:rPr>
              <w:t>é</w:t>
            </w:r>
            <w:r w:rsidRPr="00673D65">
              <w:rPr>
                <w:sz w:val="22"/>
                <w:szCs w:val="22"/>
              </w:rPr>
              <w:t xml:space="preserve"> v čl. I. ods. 2. tejto zmluvy za dohodnutú kúpnu cenu:   </w:t>
            </w:r>
          </w:p>
          <w:p w:rsidR="007B2C92" w:rsidRPr="00673D65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                   </w:t>
            </w:r>
          </w:p>
          <w:p w:rsidR="007B2C92" w:rsidRDefault="007B2C92" w:rsidP="007B2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</w:t>
            </w:r>
            <w:r w:rsidRPr="00673D6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</w:t>
            </w:r>
            <w:r w:rsidRPr="00673D65">
              <w:rPr>
                <w:sz w:val="22"/>
                <w:szCs w:val="22"/>
              </w:rPr>
              <w:t>(výmera</w:t>
            </w:r>
            <w:r>
              <w:rPr>
                <w:sz w:val="22"/>
                <w:szCs w:val="22"/>
              </w:rPr>
              <w:t xml:space="preserve"> súboru pozemkov m</w:t>
            </w:r>
            <w:r w:rsidRPr="00E37741">
              <w:rPr>
                <w:sz w:val="22"/>
                <w:szCs w:val="22"/>
                <w:vertAlign w:val="superscript"/>
              </w:rPr>
              <w:t>2</w:t>
            </w:r>
            <w:r w:rsidRPr="00673D6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..........................</w:t>
            </w:r>
            <w:r w:rsidRPr="00673D65">
              <w:rPr>
                <w:sz w:val="22"/>
                <w:szCs w:val="22"/>
              </w:rPr>
              <w:t xml:space="preserve"> x ............. eur/m</w:t>
            </w:r>
            <w:r w:rsidRPr="00673D65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7B2C92" w:rsidRPr="00673D65" w:rsidRDefault="007B2C92" w:rsidP="007B2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Pr="00673D65">
              <w:rPr>
                <w:sz w:val="22"/>
                <w:szCs w:val="22"/>
              </w:rPr>
              <w:t>slovom   ....................................................................eur</w:t>
            </w:r>
          </w:p>
          <w:p w:rsidR="007B2C92" w:rsidRPr="00673D65" w:rsidRDefault="007B2C92" w:rsidP="007B2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  </w:t>
            </w:r>
          </w:p>
          <w:p w:rsidR="007B2C92" w:rsidRPr="00673D65" w:rsidRDefault="007B2C92" w:rsidP="007B2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0"/>
                <w:szCs w:val="20"/>
              </w:rPr>
            </w:pPr>
            <w:r w:rsidRPr="00673D65">
              <w:rPr>
                <w:sz w:val="20"/>
                <w:szCs w:val="20"/>
              </w:rPr>
              <w:t xml:space="preserve">       </w:t>
            </w:r>
            <w:r w:rsidRPr="00673D65">
              <w:rPr>
                <w:i/>
                <w:sz w:val="20"/>
                <w:szCs w:val="20"/>
              </w:rPr>
              <w:t xml:space="preserve">(doplní záujemca o kúpu v súlade s bodom 2.  súťažných podmienok, za </w:t>
            </w:r>
            <w:r>
              <w:rPr>
                <w:i/>
                <w:sz w:val="20"/>
                <w:szCs w:val="20"/>
              </w:rPr>
              <w:t xml:space="preserve">súbor </w:t>
            </w:r>
            <w:r w:rsidRPr="00673D65">
              <w:rPr>
                <w:i/>
                <w:sz w:val="20"/>
                <w:szCs w:val="20"/>
              </w:rPr>
              <w:t xml:space="preserve"> pozemk</w:t>
            </w:r>
            <w:r>
              <w:rPr>
                <w:i/>
                <w:sz w:val="20"/>
                <w:szCs w:val="20"/>
              </w:rPr>
              <w:t>ov spolu</w:t>
            </w:r>
            <w:r w:rsidRPr="00673D65">
              <w:rPr>
                <w:i/>
                <w:sz w:val="20"/>
                <w:szCs w:val="20"/>
              </w:rPr>
              <w:t xml:space="preserve">)                   </w:t>
            </w:r>
          </w:p>
          <w:p w:rsidR="007B2C92" w:rsidRPr="00673D65" w:rsidRDefault="007B2C92" w:rsidP="007B2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0"/>
                <w:szCs w:val="20"/>
              </w:rPr>
            </w:pP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2. Kupujúci nehnuteľnos</w:t>
            </w:r>
            <w:r>
              <w:rPr>
                <w:sz w:val="22"/>
                <w:szCs w:val="22"/>
              </w:rPr>
              <w:t>ti</w:t>
            </w:r>
            <w:r w:rsidRPr="00673D65">
              <w:rPr>
                <w:sz w:val="22"/>
                <w:szCs w:val="22"/>
              </w:rPr>
              <w:t xml:space="preserve"> uveden</w:t>
            </w:r>
            <w:r>
              <w:rPr>
                <w:sz w:val="22"/>
                <w:szCs w:val="22"/>
              </w:rPr>
              <w:t>é</w:t>
            </w:r>
            <w:r w:rsidRPr="00673D65">
              <w:rPr>
                <w:sz w:val="22"/>
                <w:szCs w:val="22"/>
              </w:rPr>
              <w:t xml:space="preserve"> v čl. I. ods. 2. tejto zmluvy kupuje za dohodnutú kúpnu cenu   v celosti do svojho vlastníctva.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* Ak budú nehnuteľnosť kupovať manželia, potom ods. 2. znie takto:</w:t>
            </w:r>
          </w:p>
          <w:p w:rsidR="007B2C92" w:rsidRDefault="007B2C92" w:rsidP="007B2C92">
            <w:pPr>
              <w:ind w:left="214" w:hanging="28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„ 2. Kupujúci nehnuteľnosti uvedené v čl. I. ods. 2. tejto zmluvy kupujú za dohodnutú kúpnu cenu      v celosti do ich bezpodielového spoluvlastníctva manželov.“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jc w:val="center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čl. IV.  Platobné podmienky</w:t>
            </w:r>
          </w:p>
          <w:p w:rsidR="007B2C92" w:rsidRPr="00673D65" w:rsidRDefault="007B2C92" w:rsidP="007B2C92">
            <w:pPr>
              <w:ind w:hanging="212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673D65">
              <w:rPr>
                <w:sz w:val="22"/>
                <w:szCs w:val="22"/>
              </w:rPr>
              <w:t>Kupujúci uhradí predávajúcemu kúpn</w:t>
            </w:r>
            <w:r>
              <w:rPr>
                <w:sz w:val="22"/>
                <w:szCs w:val="22"/>
              </w:rPr>
              <w:t>u</w:t>
            </w:r>
            <w:r w:rsidRPr="00673D65">
              <w:rPr>
                <w:sz w:val="22"/>
                <w:szCs w:val="22"/>
              </w:rPr>
              <w:t xml:space="preserve"> cen</w:t>
            </w:r>
            <w:r>
              <w:rPr>
                <w:sz w:val="22"/>
                <w:szCs w:val="22"/>
              </w:rPr>
              <w:t>u</w:t>
            </w:r>
            <w:r w:rsidRPr="00673D65">
              <w:rPr>
                <w:sz w:val="22"/>
                <w:szCs w:val="22"/>
              </w:rPr>
              <w:t xml:space="preserve"> dohodnut</w:t>
            </w:r>
            <w:r>
              <w:rPr>
                <w:sz w:val="22"/>
                <w:szCs w:val="22"/>
              </w:rPr>
              <w:t>ú</w:t>
            </w:r>
            <w:r w:rsidRPr="00673D65">
              <w:rPr>
                <w:sz w:val="22"/>
                <w:szCs w:val="22"/>
              </w:rPr>
              <w:t xml:space="preserve"> v čl. III. ods.1. tejto zmluvy vo výške    .................... eur, slovom ................................. eur poukázaním na č. ú. </w:t>
            </w:r>
            <w:r>
              <w:rPr>
                <w:sz w:val="22"/>
                <w:szCs w:val="22"/>
              </w:rPr>
              <w:t>SK23 5600 0000 0038 0691 9001</w:t>
            </w:r>
            <w:r w:rsidRPr="00673D65">
              <w:rPr>
                <w:sz w:val="22"/>
                <w:szCs w:val="22"/>
              </w:rPr>
              <w:t>, VS</w:t>
            </w:r>
            <w:r>
              <w:rPr>
                <w:sz w:val="22"/>
                <w:szCs w:val="22"/>
              </w:rPr>
              <w:t xml:space="preserve"> ................................</w:t>
            </w:r>
            <w:r w:rsidRPr="00673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(IČO/rodné číslo) </w:t>
            </w:r>
            <w:r w:rsidRPr="00673D65">
              <w:rPr>
                <w:sz w:val="22"/>
                <w:szCs w:val="22"/>
              </w:rPr>
              <w:t xml:space="preserve"> ku dňu podpísania kúpnej zmluvy, najneskôr do podania návrhu na vklad vlastníckeho práva obcou do katastra nehnuteľností.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   </w:t>
            </w:r>
            <w:r w:rsidRPr="00673D65">
              <w:rPr>
                <w:i/>
                <w:sz w:val="20"/>
                <w:szCs w:val="20"/>
              </w:rPr>
              <w:t xml:space="preserve">                                                              </w:t>
            </w:r>
            <w:r w:rsidRPr="00673D65">
              <w:rPr>
                <w:sz w:val="22"/>
                <w:szCs w:val="22"/>
              </w:rPr>
              <w:t xml:space="preserve">                                                           </w:t>
            </w:r>
          </w:p>
          <w:p w:rsidR="007B2C92" w:rsidRPr="00673D65" w:rsidRDefault="007B2C92" w:rsidP="007B2C92">
            <w:pPr>
              <w:jc w:val="center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čl. V. Osobitné ustanovenia</w:t>
            </w:r>
          </w:p>
          <w:p w:rsidR="007B2C92" w:rsidRPr="00E37741" w:rsidRDefault="007B2C92" w:rsidP="007B2C92">
            <w:pPr>
              <w:pStyle w:val="Odsekzoznamu"/>
              <w:numPr>
                <w:ilvl w:val="0"/>
                <w:numId w:val="10"/>
              </w:numPr>
              <w:ind w:left="214" w:hanging="214"/>
              <w:jc w:val="both"/>
              <w:rPr>
                <w:sz w:val="22"/>
                <w:szCs w:val="22"/>
              </w:rPr>
            </w:pPr>
            <w:r w:rsidRPr="00E37741">
              <w:rPr>
                <w:sz w:val="22"/>
                <w:szCs w:val="22"/>
              </w:rPr>
              <w:t>Predávajúci vyhlasuje, že na prevádzaných nehnuteľnostiach neviaznu žiadne ťarchy a iné vecné bremená.</w:t>
            </w:r>
          </w:p>
          <w:p w:rsidR="007B2C92" w:rsidRPr="00673D65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>Predávajúci upozorňuje kupujúceho, že všetky domové časti inžinierskych sietí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 (napr. </w:t>
            </w:r>
            <w:r>
              <w:rPr>
                <w:sz w:val="22"/>
                <w:szCs w:val="22"/>
              </w:rPr>
              <w:t>v</w:t>
            </w:r>
            <w:r w:rsidRPr="00673D65">
              <w:rPr>
                <w:sz w:val="22"/>
                <w:szCs w:val="22"/>
              </w:rPr>
              <w:t>jazd na pozemok a domové prípojky  elektriky, vody a kanalizácie) potrebné pre stavbu rekreačného domu  vybuduje na vlastné náklady</w:t>
            </w:r>
            <w:r>
              <w:rPr>
                <w:sz w:val="22"/>
                <w:szCs w:val="22"/>
              </w:rPr>
              <w:t>.</w:t>
            </w:r>
          </w:p>
          <w:p w:rsidR="007B2C92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Kupujúci sa zaväzuje, že do </w:t>
            </w:r>
            <w:r>
              <w:rPr>
                <w:sz w:val="22"/>
                <w:szCs w:val="22"/>
              </w:rPr>
              <w:t>tr</w:t>
            </w:r>
            <w:r w:rsidRPr="00673D65">
              <w:rPr>
                <w:sz w:val="22"/>
                <w:szCs w:val="22"/>
              </w:rPr>
              <w:t xml:space="preserve">och rokov od </w:t>
            </w:r>
            <w:r>
              <w:rPr>
                <w:sz w:val="22"/>
                <w:szCs w:val="22"/>
              </w:rPr>
              <w:t xml:space="preserve">uzavretia tejto kúpnej zmluvy </w:t>
            </w:r>
            <w:r w:rsidRPr="00673D65">
              <w:rPr>
                <w:sz w:val="22"/>
                <w:szCs w:val="22"/>
              </w:rPr>
              <w:t xml:space="preserve"> vybuduje  stavbu na rekreačné účely v zmysle platného územného plánu obce Nesvady. Splnenie </w:t>
            </w:r>
            <w:r>
              <w:rPr>
                <w:sz w:val="22"/>
                <w:szCs w:val="22"/>
              </w:rPr>
              <w:t xml:space="preserve">tohto záväzku kupujúci  preukáže </w:t>
            </w:r>
            <w:r w:rsidRPr="00673D65">
              <w:rPr>
                <w:sz w:val="22"/>
                <w:szCs w:val="22"/>
              </w:rPr>
              <w:t xml:space="preserve"> právoplatn</w:t>
            </w:r>
            <w:r>
              <w:rPr>
                <w:sz w:val="22"/>
                <w:szCs w:val="22"/>
              </w:rPr>
              <w:t>ým</w:t>
            </w:r>
            <w:r w:rsidRPr="00673D65">
              <w:rPr>
                <w:sz w:val="22"/>
                <w:szCs w:val="22"/>
              </w:rPr>
              <w:t xml:space="preserve"> rozhodnut</w:t>
            </w:r>
            <w:r>
              <w:rPr>
                <w:sz w:val="22"/>
                <w:szCs w:val="22"/>
              </w:rPr>
              <w:t>ím o povolení užívať stavbu.</w:t>
            </w:r>
            <w:r w:rsidRPr="00673D65">
              <w:rPr>
                <w:sz w:val="22"/>
                <w:szCs w:val="22"/>
              </w:rPr>
              <w:t xml:space="preserve">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Predávajúci prehlasuje, že zabezpečí vyhotovenie inžinierskych sietí k predávanej nehnuteľnosti </w:t>
            </w:r>
          </w:p>
          <w:p w:rsidR="007B2C92" w:rsidRDefault="007B2C92" w:rsidP="007B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nasledovne:</w:t>
            </w:r>
          </w:p>
          <w:p w:rsidR="007B2C92" w:rsidRDefault="007B2C92" w:rsidP="007B2C92">
            <w:pPr>
              <w:ind w:left="639" w:hanging="6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4.1. do 30.06.2017 zabezpečí vybudovanie cestného telesa tak, aby bol bezproblémový prístup    na stavebné pozemky,</w:t>
            </w:r>
          </w:p>
          <w:p w:rsidR="007B2C92" w:rsidRDefault="007B2C92" w:rsidP="007B2C92">
            <w:pPr>
              <w:ind w:left="639" w:hanging="6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4.2  do 30.06.2017 zabezpečí vybudovanie uličného rozvodu elektrickej energie  a preložku vysokonapäťového vzdušného elektrického vedenia mimo územia pozemkov,</w:t>
            </w:r>
          </w:p>
          <w:p w:rsidR="007B2C92" w:rsidRDefault="007B2C92" w:rsidP="007B2C92">
            <w:pPr>
              <w:ind w:left="923" w:hanging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4.3  do 30.09.2017 zabezpečí vybudovanie verejného vodovodu a kanalizácie,</w:t>
            </w:r>
          </w:p>
          <w:p w:rsidR="007B2C92" w:rsidRPr="00673D65" w:rsidRDefault="007B2C92" w:rsidP="007B2C92">
            <w:pPr>
              <w:ind w:left="639" w:hanging="6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4.4  do 31.12.2017 zabezpečí finálnu úpravu prístupných ciest a verejného osvetlenia k predávaným pozemkom.</w:t>
            </w:r>
          </w:p>
          <w:p w:rsidR="007B2C92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Zmluvné strany sa dohodli, že všetky záväzky kupujúceho uvedené v tejto zmluve v prípade prechodu vlastníctva prechádzajú na právneho nástupcu – nového vlastníka kupovanej nehnuteľnosti. Kupujúci sa zaväzuje, že tento záväzok v prípade  prevodu vlastníctva prevedie na nového vlastníka. </w:t>
            </w:r>
          </w:p>
          <w:p w:rsidR="007B2C92" w:rsidRPr="00673D65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73D65">
              <w:rPr>
                <w:sz w:val="22"/>
                <w:szCs w:val="22"/>
              </w:rPr>
              <w:t>. Zmluvné strany sa dohodli, že nedodržanie lehoty uvedenej v bode 3. čl. V. tejto zmluvy kupujúcim, oprávňuje predávajúceho odstúpiť od tejto zmluvy.</w:t>
            </w:r>
          </w:p>
          <w:p w:rsidR="007B2C92" w:rsidRPr="00673D65" w:rsidRDefault="007B2C92" w:rsidP="007B2C92">
            <w:pPr>
              <w:pStyle w:val="Nzov"/>
              <w:ind w:firstLine="1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Pr="0022121D">
              <w:rPr>
                <w:b w:val="0"/>
                <w:sz w:val="22"/>
                <w:szCs w:val="22"/>
              </w:rPr>
              <w:t>.</w:t>
            </w:r>
            <w:r w:rsidRPr="00673D65">
              <w:rPr>
                <w:sz w:val="22"/>
                <w:szCs w:val="22"/>
              </w:rPr>
              <w:t xml:space="preserve"> </w:t>
            </w:r>
            <w:r w:rsidRPr="00673D65">
              <w:rPr>
                <w:b w:val="0"/>
                <w:sz w:val="22"/>
                <w:szCs w:val="22"/>
              </w:rPr>
              <w:t xml:space="preserve">Účastníci zmluvy sa dohodli, že poplatky  za  vklad  do katastra  nehnuteľností platí </w:t>
            </w:r>
            <w:r>
              <w:rPr>
                <w:b w:val="0"/>
                <w:sz w:val="22"/>
                <w:szCs w:val="22"/>
              </w:rPr>
              <w:t>predávajúci</w:t>
            </w:r>
            <w:r w:rsidRPr="00673D65">
              <w:rPr>
                <w:b w:val="0"/>
                <w:sz w:val="22"/>
                <w:szCs w:val="22"/>
              </w:rPr>
              <w:t>.</w:t>
            </w:r>
          </w:p>
          <w:p w:rsidR="007B2C92" w:rsidRPr="00673D65" w:rsidRDefault="007B2C92" w:rsidP="007B2C92">
            <w:pPr>
              <w:jc w:val="both"/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jc w:val="center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čl. VI. Nadobudnutie vlastníctva</w:t>
            </w:r>
          </w:p>
          <w:p w:rsidR="007B2C92" w:rsidRPr="00673D65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1. Kupujúci nadobudne vlastníctvo k nehnuteľnosti</w:t>
            </w:r>
            <w:r>
              <w:rPr>
                <w:sz w:val="22"/>
                <w:szCs w:val="22"/>
              </w:rPr>
              <w:t>am</w:t>
            </w:r>
            <w:r w:rsidRPr="00673D65">
              <w:rPr>
                <w:sz w:val="22"/>
                <w:szCs w:val="22"/>
              </w:rPr>
              <w:t xml:space="preserve"> dňom právoplatného rozhodnutia o povolení vkladu vlastníckeho práva na základe tejto zmluvy do katastra nehnuteľností na Katastrálnom odbore Okresného úradu  Komárno. </w:t>
            </w:r>
          </w:p>
          <w:p w:rsidR="007B2C92" w:rsidRPr="00673D65" w:rsidRDefault="007B2C92" w:rsidP="007B2C92">
            <w:pPr>
              <w:ind w:left="214" w:hanging="214"/>
              <w:jc w:val="both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2. Návrh na vklad vlastníckeho práva do katastra nehnuteľností predávajúci podá do l5 dní odo dňa uhradenia dohodnutej kúpnej ceny.</w:t>
            </w:r>
          </w:p>
          <w:p w:rsidR="007B2C92" w:rsidRPr="00673D65" w:rsidRDefault="007B2C92" w:rsidP="007B2C92">
            <w:pPr>
              <w:ind w:left="21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B2C92" w:rsidRPr="00673D65" w:rsidRDefault="007B2C92" w:rsidP="007B2C92">
            <w:pPr>
              <w:jc w:val="center"/>
              <w:rPr>
                <w:b/>
                <w:sz w:val="22"/>
                <w:szCs w:val="22"/>
              </w:rPr>
            </w:pPr>
            <w:r w:rsidRPr="00673D65">
              <w:rPr>
                <w:b/>
                <w:sz w:val="22"/>
                <w:szCs w:val="22"/>
              </w:rPr>
              <w:t>čl. VII . Záverečné ustanovenia</w:t>
            </w:r>
          </w:p>
          <w:p w:rsidR="007B2C92" w:rsidRPr="00874097" w:rsidRDefault="007B2C92" w:rsidP="007B2C92">
            <w:pPr>
              <w:pStyle w:val="Odsekzoznamu"/>
              <w:numPr>
                <w:ilvl w:val="0"/>
                <w:numId w:val="9"/>
              </w:numPr>
              <w:ind w:left="214" w:hanging="214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Vzťahy 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 xml:space="preserve">súvisiace 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>s 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 xml:space="preserve">touto 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 xml:space="preserve">zmluvou 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 xml:space="preserve"> touto zmluvou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 xml:space="preserve"> neupravené, </w:t>
            </w:r>
            <w:r>
              <w:rPr>
                <w:sz w:val="22"/>
                <w:szCs w:val="22"/>
              </w:rPr>
              <w:t xml:space="preserve"> </w:t>
            </w:r>
            <w:r w:rsidRPr="00874097">
              <w:rPr>
                <w:sz w:val="22"/>
                <w:szCs w:val="22"/>
              </w:rPr>
              <w:t xml:space="preserve">sa budú riadiť príslušnými     </w:t>
            </w:r>
          </w:p>
          <w:p w:rsidR="007B2C92" w:rsidRPr="00874097" w:rsidRDefault="007B2C92" w:rsidP="007B2C92">
            <w:pPr>
              <w:pStyle w:val="Odsekzoznamu"/>
              <w:ind w:left="0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874097">
              <w:rPr>
                <w:sz w:val="22"/>
                <w:szCs w:val="22"/>
              </w:rPr>
              <w:t>ustanoveniami Občianskeho zákonníka v znení neskorších predpisov.</w:t>
            </w:r>
          </w:p>
          <w:p w:rsidR="007B2C92" w:rsidRPr="00673D65" w:rsidRDefault="007B2C92" w:rsidP="007B2C92">
            <w:pPr>
              <w:ind w:left="214" w:hanging="214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2. Zmluvné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strany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 dohodli,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že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>návrh na vklad vlastníckeho práva do katastra nehnuteľností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 podá predávajúci</w:t>
            </w:r>
            <w:r>
              <w:rPr>
                <w:sz w:val="22"/>
                <w:szCs w:val="22"/>
              </w:rPr>
              <w:t>.</w:t>
            </w:r>
            <w:r w:rsidRPr="00673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>Podmienkou podania návrhu je zaplatenie celej kúpnej ceny predmetu prevodu na účet predávajúceho.</w:t>
            </w:r>
          </w:p>
          <w:p w:rsidR="007B2C92" w:rsidRPr="00673D65" w:rsidRDefault="007B2C92" w:rsidP="007B2C92">
            <w:pPr>
              <w:ind w:left="214" w:hanging="214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3. Zmluva nadobúda platnosť dňom podpísania zmluvnými stranami a týmto dňom sú zmluvné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strany viazané svojimi prejavmi vôle. Účinnosť  nadobúda dňom nasledujúcim po zverejnení na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webovom sídle Obce Nesvady, ktorým je internetová stránka Obce Nesvady. </w:t>
            </w:r>
          </w:p>
          <w:p w:rsidR="007B2C92" w:rsidRPr="00673D65" w:rsidRDefault="007B2C92" w:rsidP="007B2C92">
            <w:pPr>
              <w:ind w:left="214" w:hanging="214"/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4. Zmluvné strany vyhlasujú,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že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zmluvu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uzatvorili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>základe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 ich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 slobodnej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 vôle, 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>zmluva</w:t>
            </w:r>
            <w:r>
              <w:rPr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 xml:space="preserve"> nebola uzavretá v tiesni za nápadne nevýhodných podmienok, zmluvu si prečítali, jej obsahu rozumejú a na znak súhlasu zmluvu podpisujú.</w:t>
            </w: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5. </w:t>
            </w:r>
            <w:r w:rsidRPr="00042CF8">
              <w:rPr>
                <w:rStyle w:val="st"/>
                <w:sz w:val="22"/>
                <w:szCs w:val="22"/>
              </w:rPr>
              <w:t xml:space="preserve">Podpísaný návrh kúpnej </w:t>
            </w:r>
            <w:r w:rsidRPr="00042CF8">
              <w:rPr>
                <w:rStyle w:val="Zvraznenie"/>
                <w:i w:val="0"/>
                <w:sz w:val="22"/>
                <w:szCs w:val="22"/>
              </w:rPr>
              <w:t>zmluvy</w:t>
            </w:r>
            <w:r w:rsidRPr="00042CF8">
              <w:rPr>
                <w:rStyle w:val="st"/>
                <w:sz w:val="22"/>
                <w:szCs w:val="22"/>
              </w:rPr>
              <w:t xml:space="preserve"> </w:t>
            </w:r>
            <w:r>
              <w:rPr>
                <w:rStyle w:val="st"/>
                <w:sz w:val="22"/>
                <w:szCs w:val="22"/>
              </w:rPr>
              <w:t>kupujúci</w:t>
            </w:r>
            <w:r w:rsidRPr="00042CF8">
              <w:rPr>
                <w:rStyle w:val="st"/>
                <w:sz w:val="22"/>
                <w:szCs w:val="22"/>
              </w:rPr>
              <w:t xml:space="preserve"> </w:t>
            </w:r>
            <w:r w:rsidRPr="00042CF8">
              <w:rPr>
                <w:rStyle w:val="Zvraznenie"/>
                <w:i w:val="0"/>
                <w:sz w:val="22"/>
                <w:szCs w:val="22"/>
              </w:rPr>
              <w:t>predkladá</w:t>
            </w:r>
            <w:r w:rsidRPr="00042CF8">
              <w:rPr>
                <w:rStyle w:val="st"/>
                <w:i/>
                <w:sz w:val="22"/>
                <w:szCs w:val="22"/>
              </w:rPr>
              <w:t xml:space="preserve"> </w:t>
            </w:r>
            <w:r w:rsidRPr="00673D6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jednom vyhotovení.</w:t>
            </w:r>
          </w:p>
          <w:p w:rsidR="007B2C92" w:rsidRPr="00673D65" w:rsidRDefault="007B2C92" w:rsidP="007B2C92">
            <w:pPr>
              <w:rPr>
                <w:i/>
                <w:sz w:val="20"/>
                <w:szCs w:val="20"/>
              </w:rPr>
            </w:pPr>
          </w:p>
          <w:p w:rsidR="007B2C92" w:rsidRPr="00673D65" w:rsidRDefault="007B2C92" w:rsidP="007B2C92">
            <w:pPr>
              <w:rPr>
                <w:sz w:val="20"/>
                <w:szCs w:val="20"/>
              </w:rPr>
            </w:pPr>
          </w:p>
          <w:p w:rsidR="007B2C92" w:rsidRPr="00673D65" w:rsidRDefault="007B2C92" w:rsidP="007B2C92">
            <w:pPr>
              <w:rPr>
                <w:sz w:val="20"/>
                <w:szCs w:val="20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V Nesvadoch, dňa:                                                                        V Nesvadoch, dň</w:t>
            </w:r>
            <w:r>
              <w:rPr>
                <w:sz w:val="22"/>
                <w:szCs w:val="22"/>
              </w:rPr>
              <w:t>a 16.12.2016</w:t>
            </w: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Za kupujúceho:                                                                               Za predávajúceho:</w:t>
            </w: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</w:p>
          <w:p w:rsidR="007B2C92" w:rsidRDefault="007B2C92" w:rsidP="007B2C92">
            <w:pPr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>...........................................                                                               ...............................................</w:t>
            </w:r>
          </w:p>
          <w:p w:rsidR="007B2C92" w:rsidRPr="00673D65" w:rsidRDefault="007B2C92" w:rsidP="007B2C92">
            <w:pPr>
              <w:rPr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                                                                                                               JUDr. Jozef </w:t>
            </w:r>
            <w:proofErr w:type="spellStart"/>
            <w:r w:rsidRPr="00673D65">
              <w:rPr>
                <w:sz w:val="22"/>
                <w:szCs w:val="22"/>
              </w:rPr>
              <w:t>Haris</w:t>
            </w:r>
            <w:proofErr w:type="spellEnd"/>
          </w:p>
          <w:p w:rsidR="00D57E69" w:rsidRPr="00677D72" w:rsidRDefault="007B2C92" w:rsidP="007B2C92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673D6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starosta obc</w:t>
            </w:r>
            <w:r>
              <w:rPr>
                <w:sz w:val="22"/>
                <w:szCs w:val="22"/>
              </w:rPr>
              <w:t>e</w:t>
            </w:r>
          </w:p>
        </w:tc>
      </w:tr>
      <w:tr w:rsidR="00D57E69" w:rsidRPr="00677D72" w:rsidTr="00D57E6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E69" w:rsidRPr="00677D72" w:rsidRDefault="00D57E69" w:rsidP="00D57E69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70295E" w:rsidRPr="00677D72" w:rsidTr="00D57E6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B60" w:rsidRPr="00F24306" w:rsidRDefault="00702B60" w:rsidP="007B2C92">
            <w:pPr>
              <w:ind w:left="-70"/>
              <w:rPr>
                <w:i/>
                <w:color w:val="000000"/>
                <w:sz w:val="22"/>
                <w:szCs w:val="22"/>
              </w:rPr>
            </w:pPr>
          </w:p>
        </w:tc>
      </w:tr>
      <w:tr w:rsidR="0070295E" w:rsidRPr="00673D65" w:rsidTr="00D57E69">
        <w:trPr>
          <w:trHeight w:val="1431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95E" w:rsidRPr="00673D65" w:rsidRDefault="0070295E" w:rsidP="00D57E69">
            <w:pPr>
              <w:rPr>
                <w:sz w:val="22"/>
                <w:szCs w:val="22"/>
              </w:rPr>
            </w:pPr>
          </w:p>
        </w:tc>
      </w:tr>
      <w:tr w:rsidR="000561F5" w:rsidRPr="00673D65" w:rsidTr="00D57E6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1F5" w:rsidRPr="00673D65" w:rsidRDefault="000561F5" w:rsidP="00D57E69">
            <w:pPr>
              <w:ind w:left="284" w:hanging="284"/>
              <w:jc w:val="center"/>
              <w:rPr>
                <w:b/>
                <w:sz w:val="22"/>
                <w:szCs w:val="22"/>
              </w:rPr>
            </w:pPr>
          </w:p>
        </w:tc>
      </w:tr>
      <w:tr w:rsidR="00510971" w:rsidRPr="00673D65" w:rsidTr="00D57E6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971" w:rsidRPr="00673D65" w:rsidRDefault="00510971" w:rsidP="00D57E69">
            <w:pPr>
              <w:ind w:left="284" w:hanging="284"/>
              <w:jc w:val="center"/>
              <w:rPr>
                <w:b/>
                <w:sz w:val="22"/>
                <w:szCs w:val="22"/>
              </w:rPr>
            </w:pPr>
          </w:p>
        </w:tc>
      </w:tr>
      <w:tr w:rsidR="00510971" w:rsidRPr="00673D65" w:rsidTr="00D57E6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971" w:rsidRPr="00673D65" w:rsidRDefault="00510971" w:rsidP="00D57E69">
            <w:pPr>
              <w:ind w:left="284" w:hanging="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73C58" w:rsidRDefault="00673C58" w:rsidP="00455C88">
      <w:pPr>
        <w:jc w:val="center"/>
        <w:rPr>
          <w:sz w:val="20"/>
          <w:szCs w:val="20"/>
        </w:rPr>
      </w:pPr>
    </w:p>
    <w:sectPr w:rsidR="00673C58" w:rsidSect="00D57E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3BAD"/>
    <w:multiLevelType w:val="multilevel"/>
    <w:tmpl w:val="2C482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440"/>
      </w:pPr>
      <w:rPr>
        <w:rFonts w:hint="default"/>
      </w:rPr>
    </w:lvl>
  </w:abstractNum>
  <w:abstractNum w:abstractNumId="1" w15:restartNumberingAfterBreak="0">
    <w:nsid w:val="0B4D3B5D"/>
    <w:multiLevelType w:val="multilevel"/>
    <w:tmpl w:val="40C65F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440"/>
      </w:pPr>
      <w:rPr>
        <w:rFonts w:hint="default"/>
      </w:rPr>
    </w:lvl>
  </w:abstractNum>
  <w:abstractNum w:abstractNumId="2" w15:restartNumberingAfterBreak="0">
    <w:nsid w:val="0FCF2F20"/>
    <w:multiLevelType w:val="multilevel"/>
    <w:tmpl w:val="45EE4B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440"/>
      </w:pPr>
      <w:rPr>
        <w:rFonts w:hint="default"/>
      </w:rPr>
    </w:lvl>
  </w:abstractNum>
  <w:abstractNum w:abstractNumId="3" w15:restartNumberingAfterBreak="0">
    <w:nsid w:val="12173652"/>
    <w:multiLevelType w:val="multilevel"/>
    <w:tmpl w:val="38B6EC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440"/>
      </w:pPr>
      <w:rPr>
        <w:rFonts w:hint="default"/>
      </w:rPr>
    </w:lvl>
  </w:abstractNum>
  <w:abstractNum w:abstractNumId="4" w15:restartNumberingAfterBreak="0">
    <w:nsid w:val="121A2C79"/>
    <w:multiLevelType w:val="hybridMultilevel"/>
    <w:tmpl w:val="F536A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63E"/>
    <w:multiLevelType w:val="hybridMultilevel"/>
    <w:tmpl w:val="C53E952C"/>
    <w:lvl w:ilvl="0" w:tplc="62FE37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FE4763"/>
    <w:multiLevelType w:val="multilevel"/>
    <w:tmpl w:val="B8ECCC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440"/>
      </w:pPr>
      <w:rPr>
        <w:rFonts w:hint="default"/>
      </w:rPr>
    </w:lvl>
  </w:abstractNum>
  <w:abstractNum w:abstractNumId="7" w15:restartNumberingAfterBreak="0">
    <w:nsid w:val="25875C6B"/>
    <w:multiLevelType w:val="multilevel"/>
    <w:tmpl w:val="956E16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440"/>
      </w:pPr>
      <w:rPr>
        <w:rFonts w:hint="default"/>
      </w:rPr>
    </w:lvl>
  </w:abstractNum>
  <w:abstractNum w:abstractNumId="8" w15:restartNumberingAfterBreak="0">
    <w:nsid w:val="272F6DE8"/>
    <w:multiLevelType w:val="hybridMultilevel"/>
    <w:tmpl w:val="76DC46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1AC"/>
    <w:multiLevelType w:val="hybridMultilevel"/>
    <w:tmpl w:val="43267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023"/>
    <w:multiLevelType w:val="multilevel"/>
    <w:tmpl w:val="DCE03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32" w:hanging="1440"/>
      </w:pPr>
      <w:rPr>
        <w:rFonts w:hint="default"/>
      </w:rPr>
    </w:lvl>
  </w:abstractNum>
  <w:abstractNum w:abstractNumId="11" w15:restartNumberingAfterBreak="0">
    <w:nsid w:val="4980704C"/>
    <w:multiLevelType w:val="multilevel"/>
    <w:tmpl w:val="E96C8D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32" w:hanging="1440"/>
      </w:pPr>
      <w:rPr>
        <w:rFonts w:hint="default"/>
      </w:rPr>
    </w:lvl>
  </w:abstractNum>
  <w:abstractNum w:abstractNumId="12" w15:restartNumberingAfterBreak="0">
    <w:nsid w:val="552120EE"/>
    <w:multiLevelType w:val="hybridMultilevel"/>
    <w:tmpl w:val="58E82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003C"/>
    <w:multiLevelType w:val="multilevel"/>
    <w:tmpl w:val="6C265D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2" w:hanging="1440"/>
      </w:pPr>
      <w:rPr>
        <w:rFonts w:hint="default"/>
      </w:rPr>
    </w:lvl>
  </w:abstractNum>
  <w:abstractNum w:abstractNumId="14" w15:restartNumberingAfterBreak="0">
    <w:nsid w:val="5E715501"/>
    <w:multiLevelType w:val="hybridMultilevel"/>
    <w:tmpl w:val="7180B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14E4E"/>
    <w:multiLevelType w:val="multilevel"/>
    <w:tmpl w:val="608E9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E486FAD"/>
    <w:multiLevelType w:val="hybridMultilevel"/>
    <w:tmpl w:val="76CCCD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4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D"/>
    <w:rsid w:val="0000572F"/>
    <w:rsid w:val="0001685C"/>
    <w:rsid w:val="00026C2A"/>
    <w:rsid w:val="00042CF8"/>
    <w:rsid w:val="0004497B"/>
    <w:rsid w:val="0005266D"/>
    <w:rsid w:val="000561F5"/>
    <w:rsid w:val="00063D99"/>
    <w:rsid w:val="000B421D"/>
    <w:rsid w:val="000E7DE8"/>
    <w:rsid w:val="000F718D"/>
    <w:rsid w:val="00124ACA"/>
    <w:rsid w:val="00141375"/>
    <w:rsid w:val="001823A7"/>
    <w:rsid w:val="001973DB"/>
    <w:rsid w:val="001B72EE"/>
    <w:rsid w:val="001C18AF"/>
    <w:rsid w:val="0022121D"/>
    <w:rsid w:val="0022161C"/>
    <w:rsid w:val="00261C87"/>
    <w:rsid w:val="00274289"/>
    <w:rsid w:val="00285EC9"/>
    <w:rsid w:val="002926E1"/>
    <w:rsid w:val="002E7EA3"/>
    <w:rsid w:val="002F5A75"/>
    <w:rsid w:val="003335D2"/>
    <w:rsid w:val="0037019B"/>
    <w:rsid w:val="0037706D"/>
    <w:rsid w:val="003D0D26"/>
    <w:rsid w:val="003D2975"/>
    <w:rsid w:val="003E0234"/>
    <w:rsid w:val="004149CE"/>
    <w:rsid w:val="00435455"/>
    <w:rsid w:val="00455C88"/>
    <w:rsid w:val="00463203"/>
    <w:rsid w:val="0047002B"/>
    <w:rsid w:val="00475BC2"/>
    <w:rsid w:val="004A1FA9"/>
    <w:rsid w:val="004D6E99"/>
    <w:rsid w:val="004E3333"/>
    <w:rsid w:val="00510971"/>
    <w:rsid w:val="0054289B"/>
    <w:rsid w:val="00551AA5"/>
    <w:rsid w:val="0055274E"/>
    <w:rsid w:val="005666F0"/>
    <w:rsid w:val="005929AC"/>
    <w:rsid w:val="005F2444"/>
    <w:rsid w:val="00611844"/>
    <w:rsid w:val="00620B85"/>
    <w:rsid w:val="00636263"/>
    <w:rsid w:val="0067247E"/>
    <w:rsid w:val="00673C58"/>
    <w:rsid w:val="00673D65"/>
    <w:rsid w:val="00677D72"/>
    <w:rsid w:val="006B62D3"/>
    <w:rsid w:val="006E3C48"/>
    <w:rsid w:val="00702120"/>
    <w:rsid w:val="0070295E"/>
    <w:rsid w:val="00702B60"/>
    <w:rsid w:val="00707688"/>
    <w:rsid w:val="00721AF3"/>
    <w:rsid w:val="00745E91"/>
    <w:rsid w:val="00766103"/>
    <w:rsid w:val="007771D8"/>
    <w:rsid w:val="00785D2A"/>
    <w:rsid w:val="00792277"/>
    <w:rsid w:val="007B2C92"/>
    <w:rsid w:val="007D1633"/>
    <w:rsid w:val="007D21CB"/>
    <w:rsid w:val="007D5F33"/>
    <w:rsid w:val="00806839"/>
    <w:rsid w:val="00824E44"/>
    <w:rsid w:val="00850236"/>
    <w:rsid w:val="00872622"/>
    <w:rsid w:val="00874097"/>
    <w:rsid w:val="008779ED"/>
    <w:rsid w:val="008B672B"/>
    <w:rsid w:val="008D04EE"/>
    <w:rsid w:val="008D0BB8"/>
    <w:rsid w:val="008E52F3"/>
    <w:rsid w:val="009153AE"/>
    <w:rsid w:val="0093150A"/>
    <w:rsid w:val="00942AAB"/>
    <w:rsid w:val="00966FF0"/>
    <w:rsid w:val="009A1EC3"/>
    <w:rsid w:val="009B5B6F"/>
    <w:rsid w:val="009E4548"/>
    <w:rsid w:val="00A66777"/>
    <w:rsid w:val="00A82063"/>
    <w:rsid w:val="00A916BB"/>
    <w:rsid w:val="00A94DD8"/>
    <w:rsid w:val="00AE586F"/>
    <w:rsid w:val="00B406A9"/>
    <w:rsid w:val="00B43B60"/>
    <w:rsid w:val="00B66F98"/>
    <w:rsid w:val="00B74349"/>
    <w:rsid w:val="00B9537A"/>
    <w:rsid w:val="00BA3F9F"/>
    <w:rsid w:val="00C108A1"/>
    <w:rsid w:val="00C20F59"/>
    <w:rsid w:val="00C2730E"/>
    <w:rsid w:val="00C30FE7"/>
    <w:rsid w:val="00C34B1D"/>
    <w:rsid w:val="00C45C60"/>
    <w:rsid w:val="00C522A9"/>
    <w:rsid w:val="00C541D6"/>
    <w:rsid w:val="00C60E25"/>
    <w:rsid w:val="00C64949"/>
    <w:rsid w:val="00C67E10"/>
    <w:rsid w:val="00C75B88"/>
    <w:rsid w:val="00C91FDA"/>
    <w:rsid w:val="00C9554F"/>
    <w:rsid w:val="00C968ED"/>
    <w:rsid w:val="00CA0E90"/>
    <w:rsid w:val="00CD02BB"/>
    <w:rsid w:val="00D05BA7"/>
    <w:rsid w:val="00D13EDF"/>
    <w:rsid w:val="00D47D8D"/>
    <w:rsid w:val="00D50F09"/>
    <w:rsid w:val="00D57E69"/>
    <w:rsid w:val="00D60F7F"/>
    <w:rsid w:val="00D64720"/>
    <w:rsid w:val="00D733C8"/>
    <w:rsid w:val="00D86EC3"/>
    <w:rsid w:val="00D949BF"/>
    <w:rsid w:val="00D95D70"/>
    <w:rsid w:val="00D96A6B"/>
    <w:rsid w:val="00DB025C"/>
    <w:rsid w:val="00DB2E57"/>
    <w:rsid w:val="00DF18C3"/>
    <w:rsid w:val="00E12AEA"/>
    <w:rsid w:val="00E21B31"/>
    <w:rsid w:val="00E36102"/>
    <w:rsid w:val="00E37741"/>
    <w:rsid w:val="00E46930"/>
    <w:rsid w:val="00E575D4"/>
    <w:rsid w:val="00E71684"/>
    <w:rsid w:val="00E83359"/>
    <w:rsid w:val="00EA4BEE"/>
    <w:rsid w:val="00EB05B7"/>
    <w:rsid w:val="00EB57FF"/>
    <w:rsid w:val="00EC1718"/>
    <w:rsid w:val="00ED0320"/>
    <w:rsid w:val="00ED4C70"/>
    <w:rsid w:val="00EF7BDB"/>
    <w:rsid w:val="00F24306"/>
    <w:rsid w:val="00F2466C"/>
    <w:rsid w:val="00F55E00"/>
    <w:rsid w:val="00F775B5"/>
    <w:rsid w:val="00FC2600"/>
    <w:rsid w:val="00FC57BD"/>
    <w:rsid w:val="00FF6A70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E413-C42C-4CC5-8A37-D7DD4AF0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F71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0F718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55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D95D7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1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71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Import3">
    <w:name w:val="Import 3"/>
    <w:basedOn w:val="Normlny"/>
    <w:rsid w:val="00124A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ourier New" w:hAnsi="Courier New"/>
      <w:noProof/>
      <w:szCs w:val="20"/>
    </w:rPr>
  </w:style>
  <w:style w:type="paragraph" w:customStyle="1" w:styleId="Import5">
    <w:name w:val="Import 5"/>
    <w:basedOn w:val="Normlny"/>
    <w:rsid w:val="00124ACA"/>
    <w:pPr>
      <w:widowControl w:val="0"/>
      <w:tabs>
        <w:tab w:val="left" w:pos="2592"/>
      </w:tabs>
      <w:spacing w:line="288" w:lineRule="auto"/>
    </w:pPr>
    <w:rPr>
      <w:rFonts w:ascii="Courier New" w:hAnsi="Courier New"/>
      <w:noProof/>
      <w:szCs w:val="20"/>
    </w:rPr>
  </w:style>
  <w:style w:type="paragraph" w:styleId="Odsekzoznamu">
    <w:name w:val="List Paragraph"/>
    <w:basedOn w:val="Normlny"/>
    <w:uiPriority w:val="34"/>
    <w:qFormat/>
    <w:rsid w:val="00124ACA"/>
    <w:pPr>
      <w:ind w:left="720"/>
      <w:contextualSpacing/>
    </w:pPr>
  </w:style>
  <w:style w:type="paragraph" w:styleId="Nzov">
    <w:name w:val="Title"/>
    <w:basedOn w:val="Normlny"/>
    <w:link w:val="NzovChar"/>
    <w:qFormat/>
    <w:rsid w:val="001C18AF"/>
    <w:pPr>
      <w:jc w:val="center"/>
    </w:pPr>
    <w:rPr>
      <w:b/>
      <w:kern w:val="28"/>
      <w:sz w:val="28"/>
      <w:szCs w:val="20"/>
    </w:rPr>
  </w:style>
  <w:style w:type="character" w:customStyle="1" w:styleId="NzovChar">
    <w:name w:val="Názov Char"/>
    <w:basedOn w:val="Predvolenpsmoodseku"/>
    <w:link w:val="Nzov"/>
    <w:rsid w:val="001C18AF"/>
    <w:rPr>
      <w:rFonts w:ascii="Times New Roman" w:eastAsia="Times New Roman" w:hAnsi="Times New Roman" w:cs="Times New Roman"/>
      <w:b/>
      <w:kern w:val="28"/>
      <w:sz w:val="28"/>
      <w:szCs w:val="20"/>
      <w:lang w:eastAsia="sk-SK"/>
    </w:rPr>
  </w:style>
  <w:style w:type="character" w:customStyle="1" w:styleId="st">
    <w:name w:val="st"/>
    <w:basedOn w:val="Predvolenpsmoodseku"/>
    <w:rsid w:val="00063D99"/>
  </w:style>
  <w:style w:type="character" w:styleId="Zvraznenie">
    <w:name w:val="Emphasis"/>
    <w:basedOn w:val="Predvolenpsmoodseku"/>
    <w:uiPriority w:val="20"/>
    <w:qFormat/>
    <w:rsid w:val="00063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6AE3-3F03-46F8-993C-701469CD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SZŰCSOVÁ Ildikó</dc:creator>
  <cp:keywords/>
  <dc:description/>
  <cp:lastModifiedBy>SZŰCSOVÁ Ildikó</cp:lastModifiedBy>
  <cp:revision>2</cp:revision>
  <cp:lastPrinted>2016-12-09T09:48:00Z</cp:lastPrinted>
  <dcterms:created xsi:type="dcterms:W3CDTF">2016-12-16T09:30:00Z</dcterms:created>
  <dcterms:modified xsi:type="dcterms:W3CDTF">2016-12-16T09:30:00Z</dcterms:modified>
</cp:coreProperties>
</file>